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7E3060" w14:paraId="18E368D2" w14:textId="77777777" w:rsidTr="006E1993">
        <w:trPr>
          <w:trHeight w:val="1004"/>
        </w:trPr>
        <w:tc>
          <w:tcPr>
            <w:tcW w:w="4634" w:type="dxa"/>
            <w:vAlign w:val="bottom"/>
          </w:tcPr>
          <w:p w14:paraId="37EA7645" w14:textId="1F1D3924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</w:t>
            </w:r>
            <w:bookmarkStart w:id="0" w:name="_GoBack"/>
            <w:bookmarkEnd w:id="0"/>
            <w:r>
              <w:rPr>
                <w:sz w:val="16"/>
                <w:szCs w:val="16"/>
              </w:rPr>
              <w:t>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0FF0D0F2" w:rsidR="007E3060" w:rsidRDefault="007E3060" w:rsidP="007E3060">
            <w:r w:rsidRPr="00503EF8">
              <w:t>Ihr Zeichen</w:t>
            </w:r>
            <w:r>
              <w:t xml:space="preserve">: </w:t>
            </w:r>
          </w:p>
          <w:p w14:paraId="2529282D" w14:textId="6DB54521" w:rsidR="007E3060" w:rsidRDefault="007E3060" w:rsidP="007E3060">
            <w:r>
              <w:t xml:space="preserve">Ihre Nachricht vom: </w:t>
            </w:r>
          </w:p>
          <w:p w14:paraId="36F71C84" w14:textId="670E26A2" w:rsidR="007E3060" w:rsidRDefault="007E3060" w:rsidP="007E3060">
            <w:r>
              <w:t xml:space="preserve">Unser Zeichen: </w:t>
            </w:r>
            <w:proofErr w:type="spellStart"/>
            <w:r w:rsidR="006E1993">
              <w:t>ka</w:t>
            </w:r>
            <w:proofErr w:type="spellEnd"/>
          </w:p>
          <w:p w14:paraId="410DC972" w14:textId="2AB31011" w:rsidR="007E3060" w:rsidRDefault="007E3060" w:rsidP="007E3060">
            <w:r>
              <w:t xml:space="preserve">Unsere Nachricht vom: </w:t>
            </w:r>
            <w:r w:rsidR="006E1993">
              <w:t>20..-03-07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75F9E302" w:rsidR="007E3060" w:rsidRDefault="007E3060" w:rsidP="007E3060">
            <w:r>
              <w:t xml:space="preserve">Name: </w:t>
            </w:r>
            <w:r w:rsidR="006E1993">
              <w:t>Fiona Kalb</w:t>
            </w:r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23B1F9C5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6E1993">
              <w:rPr>
                <w:sz w:val="21"/>
                <w:szCs w:val="21"/>
              </w:rPr>
              <w:t>fiona.kalb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2A66526C" w:rsidR="007E3060" w:rsidRPr="00503EF8" w:rsidRDefault="007E3060" w:rsidP="007E3060">
            <w:r>
              <w:t xml:space="preserve">Datum: </w:t>
            </w:r>
            <w:r w:rsidR="006E1993">
              <w:t>20..-03-28</w:t>
            </w:r>
          </w:p>
        </w:tc>
      </w:tr>
      <w:tr w:rsidR="007E3060" w14:paraId="4829F093" w14:textId="77777777" w:rsidTr="006E1993">
        <w:trPr>
          <w:trHeight w:hRule="exact" w:val="1548"/>
        </w:trPr>
        <w:tc>
          <w:tcPr>
            <w:tcW w:w="4634" w:type="dxa"/>
          </w:tcPr>
          <w:p w14:paraId="2FCC279B" w14:textId="5A5DF7A6" w:rsidR="00287FBA" w:rsidRPr="00287FBA" w:rsidRDefault="006E199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Frau</w:t>
            </w:r>
          </w:p>
          <w:p w14:paraId="2B9D2215" w14:textId="5BD0875C" w:rsidR="00287FBA" w:rsidRDefault="006E199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Petra Schliefen</w:t>
            </w:r>
          </w:p>
          <w:p w14:paraId="69E5C676" w14:textId="2FDB23ED" w:rsidR="006E1993" w:rsidRDefault="006E199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Merkur-Allee 76</w:t>
            </w:r>
          </w:p>
          <w:p w14:paraId="04FE0F05" w14:textId="13C807B9" w:rsidR="006E1993" w:rsidRPr="00287FBA" w:rsidRDefault="006E1993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31029 </w:t>
            </w:r>
            <w:proofErr w:type="spellStart"/>
            <w:r>
              <w:rPr>
                <w:color w:val="000000" w:themeColor="text1"/>
              </w:rPr>
              <w:t>Banteln</w:t>
            </w:r>
            <w:proofErr w:type="spellEnd"/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6E1993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6E1993">
        <w:trPr>
          <w:trHeight w:val="20"/>
        </w:trPr>
        <w:tc>
          <w:tcPr>
            <w:tcW w:w="4634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6971711E" w:rsidR="00573115" w:rsidRPr="006E1993" w:rsidRDefault="006E1993" w:rsidP="00FB5A7E">
      <w:pPr>
        <w:rPr>
          <w:b/>
          <w:bCs/>
        </w:rPr>
      </w:pPr>
      <w:r w:rsidRPr="006E1993">
        <w:rPr>
          <w:b/>
          <w:bCs/>
        </w:rPr>
        <w:t>Mahnung</w:t>
      </w:r>
    </w:p>
    <w:p w14:paraId="400D6909" w14:textId="4A448681" w:rsidR="006E1993" w:rsidRPr="006E1993" w:rsidRDefault="006E1993" w:rsidP="00FB5A7E">
      <w:pPr>
        <w:rPr>
          <w:b/>
          <w:bCs/>
        </w:rPr>
      </w:pPr>
      <w:r w:rsidRPr="006E1993">
        <w:rPr>
          <w:b/>
          <w:bCs/>
        </w:rPr>
        <w:t xml:space="preserve">Rechnungsnummer 1234/20.. </w:t>
      </w:r>
    </w:p>
    <w:p w14:paraId="74DB4EA5" w14:textId="261C1960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CB0472F" w14:textId="5A1DA28E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0416F4" w14:textId="41235EB2" w:rsidR="006E1993" w:rsidRDefault="006E1993" w:rsidP="00FB5A7E">
      <w:r>
        <w:t>Sehr geehrte Frau Schliefen,</w:t>
      </w:r>
    </w:p>
    <w:p w14:paraId="04F49953" w14:textId="5749AABD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0205726" w14:textId="606EC0C5" w:rsidR="006E1993" w:rsidRDefault="006E1993" w:rsidP="00FB5A7E">
      <w:r>
        <w:t>das Trekking-Rad „Allrounder 5“ haben Sie am 28. November 20</w:t>
      </w:r>
      <w:proofErr w:type="gramStart"/>
      <w:r>
        <w:t>.. von</w:t>
      </w:r>
      <w:proofErr w:type="gramEnd"/>
      <w:r>
        <w:t xml:space="preserve"> uns pünktlich erhalten. In den vergangenen Monaten haben wir Sie bereits mehrfach an die Begleichung der Rechnung vom 30. November 20</w:t>
      </w:r>
      <w:proofErr w:type="gramStart"/>
      <w:r>
        <w:t>.. erinnert,</w:t>
      </w:r>
      <w:proofErr w:type="gramEnd"/>
      <w:r>
        <w:t xml:space="preserve"> die bis zum 15. Januar 20.. zahlbar war. Bislang ist das Geld bei uns nicht eingegangen.</w:t>
      </w:r>
    </w:p>
    <w:p w14:paraId="13E63942" w14:textId="2BF068F8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E2FB1CE" w14:textId="0C65CB1C" w:rsidR="006E1993" w:rsidRDefault="006E1993" w:rsidP="00FB5A7E">
      <w:r>
        <w:t>Sollte der Betrag von 598,00 € inklusive Mehrwertsteuer nicht bis zum 24. April 20</w:t>
      </w:r>
      <w:proofErr w:type="gramStart"/>
      <w:r>
        <w:t>.. auf</w:t>
      </w:r>
      <w:proofErr w:type="gramEnd"/>
      <w:r>
        <w:t xml:space="preserve"> unsere IBAN: DE84 2595 0130 0011 3234 34 bei der Sparkasse Hildesheim BIC: NOLADE21HIK eintreffen, werden wir den Erlass eines Mahnbescheides beantragen. Damit werden weitere Kosten auf Sie zukommen.</w:t>
      </w:r>
    </w:p>
    <w:p w14:paraId="5E86448F" w14:textId="39487423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3FE6112" w14:textId="67C70802" w:rsidR="006E1993" w:rsidRDefault="006E1993" w:rsidP="00FB5A7E">
      <w:r>
        <w:t>Bitte lassen Sie es nicht so weit kommen.</w:t>
      </w:r>
    </w:p>
    <w:p w14:paraId="598B1B3A" w14:textId="4D7242D5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D6EF13E" w14:textId="4399D234" w:rsidR="006E1993" w:rsidRDefault="006E1993" w:rsidP="00FB5A7E">
      <w:r>
        <w:t>Freundliche Grüße</w:t>
      </w:r>
    </w:p>
    <w:p w14:paraId="7F21F35F" w14:textId="7C803F0C" w:rsidR="006E1993" w:rsidRPr="006E1993" w:rsidRDefault="006E1993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E4BB1EC" w14:textId="6D11D70E" w:rsidR="006E1993" w:rsidRDefault="006E1993" w:rsidP="00FB5A7E">
      <w:r>
        <w:t>Briefmuster GmbH</w:t>
      </w:r>
    </w:p>
    <w:p w14:paraId="5EFF9F27" w14:textId="77777777" w:rsidR="006E1993" w:rsidRPr="00573333" w:rsidRDefault="006E1993" w:rsidP="006E1993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3BB8D03" w14:textId="64F8C35A" w:rsidR="006E1993" w:rsidRPr="006E1993" w:rsidRDefault="006E1993" w:rsidP="006E1993">
      <w:pPr>
        <w:rPr>
          <w:rFonts w:ascii="Bradley Hand ITC" w:hAnsi="Bradley Hand ITC"/>
          <w:b/>
          <w:bCs/>
          <w:color w:val="2F5496" w:themeColor="accent1" w:themeShade="BF"/>
          <w:sz w:val="40"/>
          <w:szCs w:val="40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r>
        <w:rPr>
          <w:rFonts w:ascii="Calibri" w:hAnsi="Calibri" w:cs="Calibri"/>
          <w:color w:val="8EAADB" w:themeColor="accent1" w:themeTint="99"/>
        </w:rPr>
        <w:t xml:space="preserve"> </w:t>
      </w:r>
      <w:r w:rsidRPr="00146C81">
        <w:rPr>
          <w:rFonts w:ascii="Bradley Hand ITC" w:hAnsi="Bradley Hand ITC" w:cs="Calibri"/>
          <w:b/>
          <w:bCs/>
          <w:color w:val="2F5496" w:themeColor="accent1" w:themeShade="BF"/>
        </w:rPr>
        <w:t>Fiona Kalb</w:t>
      </w:r>
    </w:p>
    <w:p w14:paraId="5C7FCB7B" w14:textId="77777777" w:rsidR="006E1993" w:rsidRPr="00573333" w:rsidRDefault="006E1993" w:rsidP="006E1993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2E7ECC9" w14:textId="178D7EAD" w:rsidR="006E1993" w:rsidRDefault="006E1993" w:rsidP="00FB5A7E">
      <w:r>
        <w:t>Fiona Kalb</w:t>
      </w:r>
    </w:p>
    <w:sectPr w:rsidR="006E1993" w:rsidSect="00146C81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29326" w14:textId="77777777" w:rsidR="007A1B96" w:rsidRDefault="007A1B96" w:rsidP="00140D38">
      <w:pPr>
        <w:spacing w:line="240" w:lineRule="auto"/>
      </w:pPr>
      <w:r>
        <w:separator/>
      </w:r>
    </w:p>
  </w:endnote>
  <w:endnote w:type="continuationSeparator" w:id="0">
    <w:p w14:paraId="50D744D1" w14:textId="77777777" w:rsidR="007A1B96" w:rsidRDefault="007A1B96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adley Hand ITC">
    <w:altName w:val="Zapfino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76188" w14:textId="77777777" w:rsidR="007A1B96" w:rsidRDefault="007A1B96" w:rsidP="00140D38">
      <w:pPr>
        <w:spacing w:line="240" w:lineRule="auto"/>
      </w:pPr>
      <w:r>
        <w:separator/>
      </w:r>
    </w:p>
  </w:footnote>
  <w:footnote w:type="continuationSeparator" w:id="0">
    <w:p w14:paraId="70DB7417" w14:textId="77777777" w:rsidR="007A1B96" w:rsidRDefault="007A1B96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134F16"/>
    <w:rsid w:val="00137BA0"/>
    <w:rsid w:val="00140D38"/>
    <w:rsid w:val="00146C81"/>
    <w:rsid w:val="0016254C"/>
    <w:rsid w:val="001A1421"/>
    <w:rsid w:val="001C6820"/>
    <w:rsid w:val="00231292"/>
    <w:rsid w:val="002670E1"/>
    <w:rsid w:val="00273A07"/>
    <w:rsid w:val="00287FBA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E1993"/>
    <w:rsid w:val="006E59E2"/>
    <w:rsid w:val="00733594"/>
    <w:rsid w:val="00756B0D"/>
    <w:rsid w:val="007970C1"/>
    <w:rsid w:val="007A1B96"/>
    <w:rsid w:val="007E3060"/>
    <w:rsid w:val="00813492"/>
    <w:rsid w:val="00815F18"/>
    <w:rsid w:val="008312FC"/>
    <w:rsid w:val="008479E3"/>
    <w:rsid w:val="008656B8"/>
    <w:rsid w:val="00903F93"/>
    <w:rsid w:val="009A1043"/>
    <w:rsid w:val="009D6F3E"/>
    <w:rsid w:val="00B3538E"/>
    <w:rsid w:val="00C709B7"/>
    <w:rsid w:val="00CA16EA"/>
    <w:rsid w:val="00CE7E77"/>
    <w:rsid w:val="00CF01A0"/>
    <w:rsid w:val="00D53440"/>
    <w:rsid w:val="00D65727"/>
    <w:rsid w:val="00D84F88"/>
    <w:rsid w:val="00D950E3"/>
    <w:rsid w:val="00DE74A9"/>
    <w:rsid w:val="00E00DC1"/>
    <w:rsid w:val="00E61894"/>
    <w:rsid w:val="00EE7017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6E1993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6E1993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6E19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6E1993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6E19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6E1993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6E1993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6E19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6E1993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6E19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2020-02-07T17:02:00Z</cp:lastPrinted>
  <dcterms:created xsi:type="dcterms:W3CDTF">2020-02-22T22:10:00Z</dcterms:created>
  <dcterms:modified xsi:type="dcterms:W3CDTF">2020-10-10T11:02:00Z</dcterms:modified>
</cp:coreProperties>
</file>