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750" w:rsidRPr="00694C61" w:rsidRDefault="00762FA8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Gespräche</w:t>
      </w:r>
      <w:r w:rsidR="00694C61" w:rsidRPr="00433750">
        <w:rPr>
          <w:b/>
          <w:bCs/>
          <w:sz w:val="28"/>
          <w:szCs w:val="28"/>
        </w:rPr>
        <w:t xml:space="preserve"> vorbereiten</w:t>
      </w:r>
    </w:p>
    <w:p w:rsidR="00433750" w:rsidRDefault="00433750"/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2"/>
        <w:gridCol w:w="7655"/>
        <w:gridCol w:w="839"/>
      </w:tblGrid>
      <w:tr w:rsidR="00433750" w:rsidTr="00433750">
        <w:trPr>
          <w:trHeight w:val="373"/>
        </w:trPr>
        <w:tc>
          <w:tcPr>
            <w:tcW w:w="9056" w:type="dxa"/>
            <w:gridSpan w:val="3"/>
            <w:tcBorders>
              <w:bottom w:val="nil"/>
            </w:tcBorders>
            <w:shd w:val="clear" w:color="auto" w:fill="FFF2CC" w:themeFill="accent4" w:themeFillTint="33"/>
            <w:vAlign w:val="center"/>
          </w:tcPr>
          <w:p w:rsidR="00433750" w:rsidRPr="00433750" w:rsidRDefault="000E6878" w:rsidP="000E6878">
            <w:pPr>
              <w:tabs>
                <w:tab w:val="left" w:pos="446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6"/>
              </w:rPr>
              <w:tab/>
            </w:r>
            <w:r w:rsidR="00433750" w:rsidRPr="00433750">
              <w:rPr>
                <w:b/>
                <w:bCs/>
                <w:sz w:val="24"/>
                <w:szCs w:val="26"/>
              </w:rPr>
              <w:t>Gesprächsvorbereitung</w:t>
            </w:r>
          </w:p>
        </w:tc>
      </w:tr>
      <w:tr w:rsidR="00433750" w:rsidTr="00FD1731">
        <w:trPr>
          <w:trHeight w:val="922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FFF2CC" w:themeFill="accent4" w:themeFillTint="33"/>
          </w:tcPr>
          <w:p w:rsidR="00433750" w:rsidRPr="00162F03" w:rsidRDefault="00433750" w:rsidP="00162F03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33750" w:rsidRPr="00627725" w:rsidRDefault="00433750">
            <w:pPr>
              <w:rPr>
                <w:b/>
                <w:bCs/>
              </w:rPr>
            </w:pPr>
            <w:r w:rsidRPr="00627725">
              <w:rPr>
                <w:b/>
                <w:bCs/>
              </w:rPr>
              <w:t>Sind die Gesprächsziele festgelegt?</w:t>
            </w:r>
          </w:p>
          <w:p w:rsidR="00433750" w:rsidRPr="00433750" w:rsidRDefault="00433750">
            <w:pPr>
              <w:rPr>
                <w:sz w:val="8"/>
                <w:szCs w:val="8"/>
              </w:rPr>
            </w:pPr>
          </w:p>
          <w:p w:rsidR="00433750" w:rsidRDefault="00433750" w:rsidP="00433750">
            <w:pPr>
              <w:pStyle w:val="Listenabsatz"/>
              <w:numPr>
                <w:ilvl w:val="0"/>
                <w:numId w:val="1"/>
              </w:numPr>
            </w:pPr>
            <w:r>
              <w:t>Methode: SMART-Formel</w:t>
            </w:r>
          </w:p>
          <w:p w:rsidR="00433750" w:rsidRDefault="00433750" w:rsidP="00433750">
            <w:pPr>
              <w:pStyle w:val="Listenabsatz"/>
              <w:numPr>
                <w:ilvl w:val="0"/>
                <w:numId w:val="1"/>
              </w:numPr>
            </w:pPr>
            <w:r>
              <w:t>Zielhie</w:t>
            </w:r>
            <w:r w:rsidR="00627725">
              <w:t>r</w:t>
            </w:r>
            <w:r>
              <w:t>a</w:t>
            </w:r>
            <w:r w:rsidR="00627725">
              <w:t>r</w:t>
            </w:r>
            <w:r>
              <w:t>chie festlegen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750" w:rsidRDefault="00FD1731" w:rsidP="00FD1731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3554DD">
              <w:fldChar w:fldCharType="separate"/>
            </w:r>
            <w:r>
              <w:fldChar w:fldCharType="end"/>
            </w:r>
            <w:bookmarkEnd w:id="1"/>
          </w:p>
        </w:tc>
      </w:tr>
      <w:tr w:rsidR="00433750" w:rsidTr="006E4B40">
        <w:trPr>
          <w:trHeight w:val="407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</w:tcPr>
          <w:p w:rsidR="00433750" w:rsidRPr="00162F03" w:rsidRDefault="00433750" w:rsidP="00162F03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33750" w:rsidRPr="00627725" w:rsidRDefault="00F146EA">
            <w:pPr>
              <w:rPr>
                <w:b/>
                <w:bCs/>
              </w:rPr>
            </w:pPr>
            <w:r w:rsidRPr="00627725">
              <w:rPr>
                <w:b/>
                <w:bCs/>
              </w:rPr>
              <w:t>Ist für ein</w:t>
            </w:r>
            <w:r w:rsidR="00915251">
              <w:rPr>
                <w:b/>
                <w:bCs/>
              </w:rPr>
              <w:t>en</w:t>
            </w:r>
            <w:r w:rsidRPr="00627725">
              <w:rPr>
                <w:b/>
                <w:bCs/>
              </w:rPr>
              <w:t xml:space="preserve"> positive</w:t>
            </w:r>
            <w:r w:rsidR="00915251">
              <w:rPr>
                <w:b/>
                <w:bCs/>
              </w:rPr>
              <w:t>n</w:t>
            </w:r>
            <w:r w:rsidRPr="00627725">
              <w:rPr>
                <w:b/>
                <w:bCs/>
              </w:rPr>
              <w:t xml:space="preserve"> Gesprächsrahmen gesorgt?</w:t>
            </w:r>
          </w:p>
          <w:p w:rsidR="00F146EA" w:rsidRPr="00F146EA" w:rsidRDefault="00F146EA">
            <w:pPr>
              <w:rPr>
                <w:sz w:val="11"/>
                <w:szCs w:val="10"/>
              </w:rPr>
            </w:pPr>
          </w:p>
          <w:p w:rsidR="00F146EA" w:rsidRDefault="00F146EA" w:rsidP="00F146EA">
            <w:pPr>
              <w:pStyle w:val="Listenabsatz"/>
              <w:numPr>
                <w:ilvl w:val="0"/>
                <w:numId w:val="2"/>
              </w:numPr>
            </w:pPr>
            <w:r>
              <w:t>Gesprächsort</w:t>
            </w:r>
          </w:p>
          <w:p w:rsidR="00F146EA" w:rsidRDefault="00F146EA" w:rsidP="00F146EA">
            <w:pPr>
              <w:pStyle w:val="Listenabsatz"/>
              <w:numPr>
                <w:ilvl w:val="0"/>
                <w:numId w:val="2"/>
              </w:numPr>
            </w:pPr>
            <w:r>
              <w:t>Gesprächszeitpunkt</w:t>
            </w:r>
            <w:r w:rsidR="00694C61">
              <w:t xml:space="preserve"> und -dauer</w:t>
            </w:r>
          </w:p>
          <w:p w:rsidR="00F146EA" w:rsidRDefault="00F146EA" w:rsidP="00694C61">
            <w:pPr>
              <w:pStyle w:val="Listenabsatz"/>
              <w:numPr>
                <w:ilvl w:val="0"/>
                <w:numId w:val="2"/>
              </w:numPr>
            </w:pPr>
            <w:r>
              <w:t>Gespräch</w:t>
            </w:r>
            <w:r w:rsidR="00694C61">
              <w:t>sunterlagen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3750" w:rsidRDefault="00FD1731" w:rsidP="00FD1731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554DD">
              <w:fldChar w:fldCharType="separate"/>
            </w:r>
            <w:r>
              <w:fldChar w:fldCharType="end"/>
            </w:r>
          </w:p>
        </w:tc>
      </w:tr>
    </w:tbl>
    <w:p w:rsidR="00F146EA" w:rsidRPr="00694C61" w:rsidRDefault="00F146EA">
      <w:pPr>
        <w:rPr>
          <w:sz w:val="15"/>
          <w:szCs w:val="14"/>
        </w:rPr>
      </w:pP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2"/>
        <w:gridCol w:w="7655"/>
        <w:gridCol w:w="839"/>
      </w:tblGrid>
      <w:tr w:rsidR="00F146EA" w:rsidTr="006515AB">
        <w:trPr>
          <w:trHeight w:val="373"/>
        </w:trPr>
        <w:tc>
          <w:tcPr>
            <w:tcW w:w="9056" w:type="dxa"/>
            <w:gridSpan w:val="3"/>
            <w:tcBorders>
              <w:bottom w:val="nil"/>
            </w:tcBorders>
            <w:shd w:val="clear" w:color="auto" w:fill="FFF2CC" w:themeFill="accent4" w:themeFillTint="33"/>
            <w:vAlign w:val="center"/>
          </w:tcPr>
          <w:p w:rsidR="00F146EA" w:rsidRPr="00433750" w:rsidRDefault="000E6878" w:rsidP="000E6878">
            <w:pPr>
              <w:tabs>
                <w:tab w:val="left" w:pos="446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6"/>
              </w:rPr>
              <w:tab/>
            </w:r>
            <w:r w:rsidR="00194575">
              <w:rPr>
                <w:b/>
                <w:bCs/>
                <w:sz w:val="24"/>
                <w:szCs w:val="26"/>
              </w:rPr>
              <w:t>Eröffnungsphase</w:t>
            </w:r>
          </w:p>
        </w:tc>
      </w:tr>
      <w:tr w:rsidR="00FD1731" w:rsidTr="00FD1731">
        <w:trPr>
          <w:trHeight w:val="922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FFF2CC" w:themeFill="accent4" w:themeFillTint="33"/>
          </w:tcPr>
          <w:p w:rsidR="00FD1731" w:rsidRPr="00162F03" w:rsidRDefault="00FD1731" w:rsidP="00FD1731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D1731" w:rsidRPr="00147739" w:rsidRDefault="00FD1731" w:rsidP="00FD1731">
            <w:pPr>
              <w:rPr>
                <w:b/>
                <w:bCs/>
              </w:rPr>
            </w:pPr>
            <w:r w:rsidRPr="00147739">
              <w:rPr>
                <w:b/>
                <w:bCs/>
              </w:rPr>
              <w:t>Achten Sie auf eine freundliche Kontaktaufnahme</w:t>
            </w:r>
            <w:r w:rsidR="00915251">
              <w:rPr>
                <w:b/>
                <w:bCs/>
              </w:rPr>
              <w:t>:</w:t>
            </w:r>
          </w:p>
          <w:p w:rsidR="00FD1731" w:rsidRPr="00433750" w:rsidRDefault="00FD1731" w:rsidP="00FD1731">
            <w:pPr>
              <w:rPr>
                <w:sz w:val="8"/>
                <w:szCs w:val="8"/>
              </w:rPr>
            </w:pPr>
          </w:p>
          <w:p w:rsidR="00FD1731" w:rsidRDefault="00FD1731" w:rsidP="00FD1731">
            <w:pPr>
              <w:pStyle w:val="Listenabsatz"/>
              <w:numPr>
                <w:ilvl w:val="0"/>
                <w:numId w:val="1"/>
              </w:numPr>
            </w:pPr>
            <w:r>
              <w:t>Freundliche Begrüßung</w:t>
            </w:r>
          </w:p>
          <w:p w:rsidR="00FD1731" w:rsidRDefault="00915251" w:rsidP="00FD1731">
            <w:pPr>
              <w:pStyle w:val="Listenabsatz"/>
              <w:numPr>
                <w:ilvl w:val="0"/>
                <w:numId w:val="1"/>
              </w:numPr>
            </w:pPr>
            <w:r>
              <w:t>P</w:t>
            </w:r>
            <w:r w:rsidR="00FD1731">
              <w:t>ositive Sprache und Haltung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731" w:rsidRDefault="00FD1731" w:rsidP="00FD1731">
            <w:pPr>
              <w:jc w:val="center"/>
            </w:pPr>
            <w:r w:rsidRPr="00695DA3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5DA3">
              <w:instrText xml:space="preserve"> FORMCHECKBOX </w:instrText>
            </w:r>
            <w:r w:rsidR="003554DD">
              <w:fldChar w:fldCharType="separate"/>
            </w:r>
            <w:r w:rsidRPr="00695DA3">
              <w:fldChar w:fldCharType="end"/>
            </w:r>
          </w:p>
        </w:tc>
      </w:tr>
      <w:tr w:rsidR="00FD1731" w:rsidTr="006E4B40">
        <w:trPr>
          <w:trHeight w:val="407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</w:tcPr>
          <w:p w:rsidR="00FD1731" w:rsidRPr="00162F03" w:rsidRDefault="00FD1731" w:rsidP="00FD1731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D1731" w:rsidRPr="00147739" w:rsidRDefault="00FD1731" w:rsidP="00FD1731">
            <w:pPr>
              <w:rPr>
                <w:b/>
                <w:bCs/>
              </w:rPr>
            </w:pPr>
            <w:r w:rsidRPr="00147739">
              <w:rPr>
                <w:b/>
                <w:bCs/>
              </w:rPr>
              <w:t>Stellen Sie gleich zu Beginn des Gesprächs eine positive Gesprächsatmosphäre her</w:t>
            </w:r>
            <w:r w:rsidR="00915251">
              <w:rPr>
                <w:b/>
                <w:bCs/>
              </w:rPr>
              <w:t>:</w:t>
            </w:r>
          </w:p>
          <w:p w:rsidR="00FD1731" w:rsidRPr="00F146EA" w:rsidRDefault="00FD1731" w:rsidP="00FD1731">
            <w:pPr>
              <w:rPr>
                <w:sz w:val="11"/>
                <w:szCs w:val="10"/>
              </w:rPr>
            </w:pPr>
          </w:p>
          <w:p w:rsidR="00FD1731" w:rsidRDefault="00FD1731" w:rsidP="00FD1731">
            <w:pPr>
              <w:pStyle w:val="Listenabsatz"/>
              <w:numPr>
                <w:ilvl w:val="0"/>
                <w:numId w:val="2"/>
              </w:numPr>
            </w:pPr>
            <w:r>
              <w:t>Sprechen Sie den Gesprächspartner mit Namen an</w:t>
            </w:r>
            <w:r w:rsidR="00694C61">
              <w:t xml:space="preserve"> und halten Sie Blickkontakt.</w:t>
            </w:r>
          </w:p>
          <w:p w:rsidR="00FD1731" w:rsidRDefault="00FD1731" w:rsidP="00FD1731">
            <w:pPr>
              <w:pStyle w:val="Listenabsatz"/>
              <w:numPr>
                <w:ilvl w:val="0"/>
                <w:numId w:val="2"/>
              </w:numPr>
            </w:pPr>
            <w:r>
              <w:t>Folgen Sie der Körpersprache des Gegenübers.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731" w:rsidRDefault="00FD1731" w:rsidP="00FD1731">
            <w:pPr>
              <w:jc w:val="center"/>
            </w:pPr>
            <w:r w:rsidRPr="00695DA3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5DA3">
              <w:instrText xml:space="preserve"> FORMCHECKBOX </w:instrText>
            </w:r>
            <w:r w:rsidR="003554DD">
              <w:fldChar w:fldCharType="separate"/>
            </w:r>
            <w:r w:rsidRPr="00695DA3">
              <w:fldChar w:fldCharType="end"/>
            </w:r>
          </w:p>
        </w:tc>
      </w:tr>
    </w:tbl>
    <w:p w:rsidR="00F146EA" w:rsidRPr="00694C61" w:rsidRDefault="00F146EA">
      <w:pPr>
        <w:rPr>
          <w:sz w:val="13"/>
          <w:szCs w:val="12"/>
        </w:rPr>
      </w:pP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2"/>
        <w:gridCol w:w="7655"/>
        <w:gridCol w:w="839"/>
      </w:tblGrid>
      <w:tr w:rsidR="00461DCC" w:rsidTr="006515AB">
        <w:trPr>
          <w:trHeight w:val="373"/>
        </w:trPr>
        <w:tc>
          <w:tcPr>
            <w:tcW w:w="9056" w:type="dxa"/>
            <w:gridSpan w:val="3"/>
            <w:tcBorders>
              <w:bottom w:val="nil"/>
            </w:tcBorders>
            <w:shd w:val="clear" w:color="auto" w:fill="FFF2CC" w:themeFill="accent4" w:themeFillTint="33"/>
            <w:vAlign w:val="center"/>
          </w:tcPr>
          <w:p w:rsidR="00461DCC" w:rsidRPr="00433750" w:rsidRDefault="000E6878" w:rsidP="000E6878">
            <w:pPr>
              <w:tabs>
                <w:tab w:val="left" w:pos="446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6"/>
              </w:rPr>
              <w:tab/>
            </w:r>
            <w:r w:rsidR="00461DCC">
              <w:rPr>
                <w:b/>
                <w:bCs/>
                <w:sz w:val="24"/>
                <w:szCs w:val="26"/>
              </w:rPr>
              <w:t xml:space="preserve">Kernphase </w:t>
            </w:r>
          </w:p>
        </w:tc>
      </w:tr>
      <w:tr w:rsidR="00DF716A" w:rsidTr="00DF716A">
        <w:trPr>
          <w:trHeight w:val="922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FFF2CC" w:themeFill="accent4" w:themeFillTint="33"/>
          </w:tcPr>
          <w:p w:rsidR="00FD1731" w:rsidRPr="00162F03" w:rsidRDefault="00FD1731" w:rsidP="00FD1731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D1731" w:rsidRPr="00147739" w:rsidRDefault="00FD1731" w:rsidP="00FD1731">
            <w:pPr>
              <w:rPr>
                <w:b/>
                <w:bCs/>
              </w:rPr>
            </w:pPr>
            <w:r w:rsidRPr="00147739">
              <w:rPr>
                <w:b/>
                <w:bCs/>
              </w:rPr>
              <w:t>Hören Sie aktiv zu</w:t>
            </w:r>
            <w:r w:rsidR="00915251">
              <w:rPr>
                <w:b/>
                <w:bCs/>
              </w:rPr>
              <w:t>:</w:t>
            </w:r>
          </w:p>
          <w:p w:rsidR="00FD1731" w:rsidRPr="00433750" w:rsidRDefault="00FD1731" w:rsidP="00FD1731">
            <w:pPr>
              <w:rPr>
                <w:sz w:val="8"/>
                <w:szCs w:val="8"/>
              </w:rPr>
            </w:pPr>
          </w:p>
          <w:p w:rsidR="00FD1731" w:rsidRDefault="00FD1731" w:rsidP="00FD1731">
            <w:pPr>
              <w:pStyle w:val="Listenabsatz"/>
              <w:numPr>
                <w:ilvl w:val="0"/>
                <w:numId w:val="1"/>
              </w:numPr>
            </w:pPr>
            <w:r w:rsidRPr="00627725">
              <w:rPr>
                <w:b/>
                <w:bCs/>
              </w:rPr>
              <w:t>Verbale Signale:</w:t>
            </w:r>
            <w:r>
              <w:t xml:space="preserve"> verbalisieren, paraphrasieren, nachfragen, zusammenfassen, Unklares klären, Bestätigungslaute</w:t>
            </w:r>
          </w:p>
          <w:p w:rsidR="00FD1731" w:rsidRDefault="00FD1731" w:rsidP="00FD1731">
            <w:pPr>
              <w:pStyle w:val="Listenabsatz"/>
              <w:numPr>
                <w:ilvl w:val="0"/>
                <w:numId w:val="1"/>
              </w:numPr>
            </w:pPr>
            <w:r w:rsidRPr="00627725">
              <w:rPr>
                <w:b/>
                <w:bCs/>
              </w:rPr>
              <w:t>Nonverbale Signale:</w:t>
            </w:r>
            <w:r>
              <w:t xml:space="preserve"> Blickkontakt halten, </w:t>
            </w:r>
            <w:r w:rsidR="00915251">
              <w:t>n</w:t>
            </w:r>
            <w:r>
              <w:t xml:space="preserve">icken, </w:t>
            </w:r>
            <w:r w:rsidR="00915251">
              <w:t>l</w:t>
            </w:r>
            <w:r>
              <w:t>ächeln, Mimik, Gestik, Hinwendung des Körpers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731" w:rsidRDefault="00FD1731" w:rsidP="00FD1731">
            <w:pPr>
              <w:jc w:val="center"/>
            </w:pPr>
            <w:r w:rsidRPr="00C84C7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C7A">
              <w:instrText xml:space="preserve"> FORMCHECKBOX </w:instrText>
            </w:r>
            <w:r w:rsidR="003554DD">
              <w:fldChar w:fldCharType="separate"/>
            </w:r>
            <w:r w:rsidRPr="00C84C7A">
              <w:fldChar w:fldCharType="end"/>
            </w:r>
          </w:p>
        </w:tc>
      </w:tr>
      <w:tr w:rsidR="00FD1731" w:rsidTr="00DF716A">
        <w:trPr>
          <w:trHeight w:val="407"/>
        </w:trPr>
        <w:tc>
          <w:tcPr>
            <w:tcW w:w="562" w:type="dxa"/>
            <w:tcBorders>
              <w:top w:val="nil"/>
              <w:bottom w:val="nil"/>
            </w:tcBorders>
            <w:shd w:val="clear" w:color="auto" w:fill="FFF2CC" w:themeFill="accent4" w:themeFillTint="33"/>
          </w:tcPr>
          <w:p w:rsidR="00FD1731" w:rsidRPr="00162F03" w:rsidRDefault="00FD1731" w:rsidP="00FD1731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D1731" w:rsidRPr="00627725" w:rsidRDefault="00FD1731" w:rsidP="00FD1731">
            <w:pPr>
              <w:rPr>
                <w:b/>
                <w:bCs/>
              </w:rPr>
            </w:pPr>
            <w:r>
              <w:rPr>
                <w:b/>
                <w:bCs/>
              </w:rPr>
              <w:t>Argumentieren Sie gut</w:t>
            </w:r>
            <w:r w:rsidR="00915251">
              <w:rPr>
                <w:b/>
                <w:bCs/>
              </w:rPr>
              <w:t>:</w:t>
            </w:r>
          </w:p>
          <w:p w:rsidR="00FD1731" w:rsidRPr="00F146EA" w:rsidRDefault="00FD1731" w:rsidP="00FD1731">
            <w:pPr>
              <w:rPr>
                <w:sz w:val="11"/>
                <w:szCs w:val="10"/>
              </w:rPr>
            </w:pPr>
          </w:p>
          <w:p w:rsidR="00FD1731" w:rsidRDefault="00FD1731" w:rsidP="00FD1731">
            <w:pPr>
              <w:pStyle w:val="Listenabsatz"/>
              <w:numPr>
                <w:ilvl w:val="0"/>
                <w:numId w:val="2"/>
              </w:numPr>
            </w:pPr>
            <w:r>
              <w:t xml:space="preserve">Beachten Sie in Ihrer Argumentation die drei Faktoren </w:t>
            </w:r>
            <w:r w:rsidRPr="004F1747">
              <w:rPr>
                <w:b/>
                <w:bCs/>
              </w:rPr>
              <w:t>Person, Inhalt, Situation</w:t>
            </w:r>
            <w:r>
              <w:t>.</w:t>
            </w:r>
          </w:p>
          <w:p w:rsidR="00FD1731" w:rsidRPr="004F1747" w:rsidRDefault="00FD1731" w:rsidP="00FD1731">
            <w:pPr>
              <w:pStyle w:val="Listenabsatz"/>
              <w:ind w:left="360"/>
              <w:rPr>
                <w:sz w:val="13"/>
                <w:szCs w:val="12"/>
              </w:rPr>
            </w:pPr>
          </w:p>
          <w:p w:rsidR="00FD1731" w:rsidRPr="004F1747" w:rsidRDefault="00FD1731" w:rsidP="00FD1731">
            <w:pPr>
              <w:pStyle w:val="Listenabsatz"/>
              <w:numPr>
                <w:ilvl w:val="0"/>
                <w:numId w:val="2"/>
              </w:numPr>
            </w:pPr>
            <w:r w:rsidRPr="004F1747">
              <w:t>Informieren Sie sich ausreichend über Ihren Gesprächspartner und pflegen Sie einen Kontakt auf Augenhöhe.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731" w:rsidRDefault="00FD1731" w:rsidP="00FD1731">
            <w:pPr>
              <w:jc w:val="center"/>
            </w:pPr>
            <w:r w:rsidRPr="00C84C7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C7A">
              <w:instrText xml:space="preserve"> FORMCHECKBOX </w:instrText>
            </w:r>
            <w:r w:rsidR="003554DD">
              <w:fldChar w:fldCharType="separate"/>
            </w:r>
            <w:r w:rsidRPr="00C84C7A">
              <w:fldChar w:fldCharType="end"/>
            </w:r>
          </w:p>
        </w:tc>
      </w:tr>
      <w:tr w:rsidR="00FD1731" w:rsidTr="00DF716A">
        <w:trPr>
          <w:trHeight w:val="407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</w:tcPr>
          <w:p w:rsidR="00FD1731" w:rsidRPr="00162F03" w:rsidRDefault="00FD1731" w:rsidP="00FD1731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D1731" w:rsidRDefault="00FD1731" w:rsidP="00FD1731">
            <w:pPr>
              <w:rPr>
                <w:b/>
                <w:bCs/>
              </w:rPr>
            </w:pPr>
            <w:r>
              <w:rPr>
                <w:b/>
                <w:bCs/>
              </w:rPr>
              <w:t>Senden Sie ICH-Botschaften</w:t>
            </w:r>
            <w:r w:rsidR="00915251">
              <w:rPr>
                <w:b/>
                <w:bCs/>
              </w:rPr>
              <w:t>:</w:t>
            </w:r>
          </w:p>
          <w:p w:rsidR="00FD1731" w:rsidRPr="004F1747" w:rsidRDefault="00FD1731" w:rsidP="00FD1731">
            <w:pPr>
              <w:rPr>
                <w:sz w:val="11"/>
                <w:szCs w:val="10"/>
              </w:rPr>
            </w:pPr>
          </w:p>
          <w:p w:rsidR="00FD1731" w:rsidRDefault="00DF716A" w:rsidP="00FD1731">
            <w:pPr>
              <w:pStyle w:val="Listenabsatz"/>
              <w:numPr>
                <w:ilvl w:val="0"/>
                <w:numId w:val="4"/>
              </w:numPr>
            </w:pPr>
            <w:r>
              <w:t>Teilen</w:t>
            </w:r>
            <w:r w:rsidR="00FD1731">
              <w:t xml:space="preserve"> Sie Ihre Meinung, Empfindungen und Emotionen</w:t>
            </w:r>
            <w:r>
              <w:t xml:space="preserve"> mit.</w:t>
            </w:r>
          </w:p>
          <w:p w:rsidR="00FD1731" w:rsidRPr="004F1747" w:rsidRDefault="00FD1731" w:rsidP="00FD1731">
            <w:pPr>
              <w:pStyle w:val="Listenabsatz"/>
              <w:numPr>
                <w:ilvl w:val="0"/>
                <w:numId w:val="4"/>
              </w:numPr>
            </w:pPr>
            <w:r>
              <w:t>Thematisieren Sie Ihre Befindlichkeit.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731" w:rsidRDefault="00FD1731" w:rsidP="00FD1731">
            <w:pPr>
              <w:jc w:val="center"/>
            </w:pPr>
            <w:r w:rsidRPr="00C84C7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C7A">
              <w:instrText xml:space="preserve"> FORMCHECKBOX </w:instrText>
            </w:r>
            <w:r w:rsidR="003554DD">
              <w:fldChar w:fldCharType="separate"/>
            </w:r>
            <w:r w:rsidRPr="00C84C7A">
              <w:fldChar w:fldCharType="end"/>
            </w:r>
          </w:p>
        </w:tc>
      </w:tr>
    </w:tbl>
    <w:p w:rsidR="00461DCC" w:rsidRDefault="00461DCC"/>
    <w:p w:rsidR="004F1747" w:rsidRDefault="004F1747"/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2"/>
        <w:gridCol w:w="7655"/>
        <w:gridCol w:w="839"/>
      </w:tblGrid>
      <w:tr w:rsidR="004F1747" w:rsidTr="006515AB">
        <w:trPr>
          <w:trHeight w:val="373"/>
        </w:trPr>
        <w:tc>
          <w:tcPr>
            <w:tcW w:w="9056" w:type="dxa"/>
            <w:gridSpan w:val="3"/>
            <w:tcBorders>
              <w:bottom w:val="nil"/>
            </w:tcBorders>
            <w:shd w:val="clear" w:color="auto" w:fill="FFF2CC" w:themeFill="accent4" w:themeFillTint="33"/>
            <w:vAlign w:val="center"/>
          </w:tcPr>
          <w:p w:rsidR="004F1747" w:rsidRPr="00433750" w:rsidRDefault="004F1747" w:rsidP="006515AB">
            <w:pPr>
              <w:tabs>
                <w:tab w:val="left" w:pos="446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6"/>
              </w:rPr>
              <w:tab/>
              <w:t xml:space="preserve">Ausstiegphase </w:t>
            </w:r>
          </w:p>
        </w:tc>
      </w:tr>
      <w:tr w:rsidR="004F1747" w:rsidTr="00FD1731">
        <w:trPr>
          <w:trHeight w:val="922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</w:tcPr>
          <w:p w:rsidR="004F1747" w:rsidRPr="00162F03" w:rsidRDefault="004F1747" w:rsidP="006515AB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F1747" w:rsidRPr="00147739" w:rsidRDefault="004F1747" w:rsidP="006515AB">
            <w:pPr>
              <w:rPr>
                <w:b/>
                <w:bCs/>
              </w:rPr>
            </w:pPr>
            <w:r>
              <w:rPr>
                <w:b/>
                <w:bCs/>
              </w:rPr>
              <w:t>Fassen Sie die wichtigsten Gesprächsinhalte zusammen</w:t>
            </w:r>
            <w:r w:rsidR="00915251">
              <w:rPr>
                <w:b/>
                <w:bCs/>
              </w:rPr>
              <w:t>:</w:t>
            </w:r>
          </w:p>
          <w:p w:rsidR="004F1747" w:rsidRPr="00433750" w:rsidRDefault="004F1747" w:rsidP="006515AB">
            <w:pPr>
              <w:rPr>
                <w:sz w:val="8"/>
                <w:szCs w:val="8"/>
              </w:rPr>
            </w:pPr>
          </w:p>
          <w:p w:rsidR="004F1747" w:rsidRPr="00FD1731" w:rsidRDefault="00FD1731" w:rsidP="006515AB">
            <w:pPr>
              <w:pStyle w:val="Listenabsatz"/>
              <w:numPr>
                <w:ilvl w:val="0"/>
                <w:numId w:val="1"/>
              </w:numPr>
            </w:pPr>
            <w:r w:rsidRPr="00FD1731">
              <w:t>Fragen Sie nach, wenn Sie den Eindruck haben, Ihr Gesprächspartner hat etwas nicht richtig verstanden.</w:t>
            </w:r>
          </w:p>
          <w:p w:rsidR="004F1747" w:rsidRDefault="00FD1731" w:rsidP="006515AB">
            <w:pPr>
              <w:pStyle w:val="Listenabsatz"/>
              <w:numPr>
                <w:ilvl w:val="0"/>
                <w:numId w:val="1"/>
              </w:numPr>
            </w:pPr>
            <w:r>
              <w:t>Versuchen Sie immer – auch in problematischen Gesprächen – ein positives Ende zu finden.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747" w:rsidRDefault="00FD1731" w:rsidP="00FD1731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554DD">
              <w:fldChar w:fldCharType="separate"/>
            </w:r>
            <w:r>
              <w:fldChar w:fldCharType="end"/>
            </w:r>
          </w:p>
        </w:tc>
      </w:tr>
    </w:tbl>
    <w:p w:rsidR="004F1747" w:rsidRDefault="004F1747"/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2"/>
        <w:gridCol w:w="7655"/>
        <w:gridCol w:w="839"/>
      </w:tblGrid>
      <w:tr w:rsidR="00FD1731" w:rsidTr="006515AB">
        <w:trPr>
          <w:trHeight w:val="373"/>
        </w:trPr>
        <w:tc>
          <w:tcPr>
            <w:tcW w:w="9056" w:type="dxa"/>
            <w:gridSpan w:val="3"/>
            <w:tcBorders>
              <w:bottom w:val="nil"/>
            </w:tcBorders>
            <w:shd w:val="clear" w:color="auto" w:fill="FFF2CC" w:themeFill="accent4" w:themeFillTint="33"/>
            <w:vAlign w:val="center"/>
          </w:tcPr>
          <w:p w:rsidR="00FD1731" w:rsidRPr="00433750" w:rsidRDefault="00FD1731" w:rsidP="006515AB">
            <w:pPr>
              <w:tabs>
                <w:tab w:val="left" w:pos="446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6"/>
              </w:rPr>
              <w:tab/>
              <w:t xml:space="preserve">Gesprächsnachbereitung </w:t>
            </w:r>
          </w:p>
        </w:tc>
      </w:tr>
      <w:tr w:rsidR="00FD1731" w:rsidTr="00FD1731">
        <w:trPr>
          <w:trHeight w:val="922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</w:tcPr>
          <w:p w:rsidR="00FD1731" w:rsidRPr="00162F03" w:rsidRDefault="00FD1731" w:rsidP="006515AB">
            <w:pPr>
              <w:pStyle w:val="Listenabsatz"/>
              <w:numPr>
                <w:ilvl w:val="0"/>
                <w:numId w:val="3"/>
              </w:numPr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D1731" w:rsidRPr="00147739" w:rsidRDefault="00FD1731" w:rsidP="006515AB">
            <w:pPr>
              <w:rPr>
                <w:b/>
                <w:bCs/>
              </w:rPr>
            </w:pPr>
            <w:r>
              <w:rPr>
                <w:b/>
                <w:bCs/>
              </w:rPr>
              <w:t>Analysieren das stattgefundene Gespräch und fertigen Sie gegebenenfalls ein Protokoll an</w:t>
            </w:r>
            <w:r w:rsidR="00915251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</w:p>
          <w:p w:rsidR="00FD1731" w:rsidRPr="00433750" w:rsidRDefault="00FD1731" w:rsidP="006515AB">
            <w:pPr>
              <w:rPr>
                <w:sz w:val="8"/>
                <w:szCs w:val="8"/>
              </w:rPr>
            </w:pPr>
          </w:p>
          <w:p w:rsidR="00FD1731" w:rsidRDefault="00FD1731" w:rsidP="00FD1731">
            <w:pPr>
              <w:pStyle w:val="Listenabsatz"/>
              <w:numPr>
                <w:ilvl w:val="0"/>
                <w:numId w:val="1"/>
              </w:numPr>
            </w:pPr>
            <w:r>
              <w:t>Bin ich zufrieden mit dem Ergebnis und dem Gesprächsverlauf?</w:t>
            </w:r>
          </w:p>
          <w:p w:rsidR="00FD1731" w:rsidRDefault="00FD1731" w:rsidP="006515AB">
            <w:pPr>
              <w:pStyle w:val="Listenabsatz"/>
              <w:numPr>
                <w:ilvl w:val="0"/>
                <w:numId w:val="1"/>
              </w:numPr>
            </w:pPr>
            <w:r>
              <w:t>Wie weit lieg</w:t>
            </w:r>
            <w:r w:rsidR="00915251">
              <w:t>en</w:t>
            </w:r>
            <w:r>
              <w:t xml:space="preserve"> Ziel und Ergebnis auseinander?</w:t>
            </w:r>
          </w:p>
          <w:p w:rsidR="00FD1731" w:rsidRDefault="00DF716A" w:rsidP="006515AB">
            <w:pPr>
              <w:pStyle w:val="Listenabsatz"/>
              <w:numPr>
                <w:ilvl w:val="0"/>
                <w:numId w:val="1"/>
              </w:numPr>
            </w:pPr>
            <w:r>
              <w:t>Wie kann ich meine Gesprächsführung verbessern?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1731" w:rsidRDefault="00FD1731" w:rsidP="00FD1731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554DD">
              <w:fldChar w:fldCharType="separate"/>
            </w:r>
            <w:r>
              <w:fldChar w:fldCharType="end"/>
            </w:r>
          </w:p>
        </w:tc>
      </w:tr>
    </w:tbl>
    <w:p w:rsidR="00FD1731" w:rsidRDefault="00FD1731"/>
    <w:p w:rsidR="00511A09" w:rsidRDefault="00511A09"/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2"/>
        <w:gridCol w:w="7655"/>
        <w:gridCol w:w="839"/>
      </w:tblGrid>
      <w:tr w:rsidR="00511A09" w:rsidTr="006515AB">
        <w:trPr>
          <w:trHeight w:val="373"/>
        </w:trPr>
        <w:tc>
          <w:tcPr>
            <w:tcW w:w="9056" w:type="dxa"/>
            <w:gridSpan w:val="3"/>
            <w:tcBorders>
              <w:bottom w:val="nil"/>
            </w:tcBorders>
            <w:shd w:val="clear" w:color="auto" w:fill="FFF2CC" w:themeFill="accent4" w:themeFillTint="33"/>
            <w:vAlign w:val="center"/>
          </w:tcPr>
          <w:p w:rsidR="00511A09" w:rsidRPr="00433750" w:rsidRDefault="00511A09" w:rsidP="006515AB">
            <w:pPr>
              <w:tabs>
                <w:tab w:val="left" w:pos="446"/>
              </w:tabs>
              <w:rPr>
                <w:b/>
                <w:bCs/>
              </w:rPr>
            </w:pPr>
            <w:r>
              <w:rPr>
                <w:b/>
                <w:bCs/>
                <w:sz w:val="24"/>
                <w:szCs w:val="26"/>
              </w:rPr>
              <w:tab/>
              <w:t xml:space="preserve">Eigene Notizen </w:t>
            </w:r>
          </w:p>
        </w:tc>
      </w:tr>
      <w:tr w:rsidR="00511A09" w:rsidTr="0080022A">
        <w:trPr>
          <w:trHeight w:val="5951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</w:tcPr>
          <w:p w:rsidR="00511A09" w:rsidRPr="00162F03" w:rsidRDefault="00511A09" w:rsidP="00511A09">
            <w:pPr>
              <w:pStyle w:val="Listenabsatz"/>
              <w:ind w:left="360"/>
              <w:rPr>
                <w:b/>
                <w:bCs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11A09" w:rsidRDefault="00135FF5" w:rsidP="00511A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465277" wp14:editId="4FD66CD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82371</wp:posOffset>
                      </wp:positionV>
                      <wp:extent cx="400685" cy="184785"/>
                      <wp:effectExtent l="0" t="0" r="18415" b="1841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0685" cy="184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3AFC62BE" id="Rechteck 2" o:spid="_x0000_s1026" style="position:absolute;margin-left:-.2pt;margin-top:6.5pt;width:31.55pt;height:14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" fillcolor="#bfbfbf [2412]" strokecolor="#bfbfbf [2412]" strokeweight="1pt"/>
                  </w:pict>
                </mc:Fallback>
              </mc:AlternateContent>
            </w:r>
          </w:p>
          <w:p w:rsidR="00511A09" w:rsidRDefault="00511A09" w:rsidP="0080022A">
            <w:pPr>
              <w:tabs>
                <w:tab w:val="right" w:leader="dot" w:pos="7938"/>
              </w:tabs>
            </w:pP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A09" w:rsidRDefault="00511A09" w:rsidP="006515AB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554DD">
              <w:fldChar w:fldCharType="separate"/>
            </w:r>
            <w:r>
              <w:fldChar w:fldCharType="end"/>
            </w:r>
          </w:p>
        </w:tc>
      </w:tr>
    </w:tbl>
    <w:p w:rsidR="00511A09" w:rsidRDefault="00511A09"/>
    <w:sectPr w:rsidR="00511A09" w:rsidSect="004F65D5">
      <w:headerReference w:type="default" r:id="rId8"/>
      <w:footerReference w:type="even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77E" w:rsidRDefault="00FF677E" w:rsidP="00694C61">
      <w:r>
        <w:separator/>
      </w:r>
    </w:p>
  </w:endnote>
  <w:endnote w:type="continuationSeparator" w:id="0">
    <w:p w:rsidR="00FF677E" w:rsidRDefault="00FF677E" w:rsidP="00694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07951706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80022A" w:rsidRDefault="0080022A" w:rsidP="00B5419A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80022A" w:rsidRDefault="0080022A" w:rsidP="008002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85723812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80022A" w:rsidRDefault="0080022A" w:rsidP="0080022A">
        <w:pPr>
          <w:pStyle w:val="Fuzeile"/>
          <w:framePr w:h="346" w:hRule="exact" w:wrap="none" w:vAnchor="text" w:hAnchor="page" w:x="10223" w:y="148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:rsidR="0080022A" w:rsidRPr="0080022A" w:rsidRDefault="0080022A" w:rsidP="0080022A">
    <w:pPr>
      <w:pStyle w:val="Fuzeile"/>
      <w:ind w:right="360"/>
      <w:rPr>
        <w:sz w:val="18"/>
        <w:szCs w:val="18"/>
      </w:rPr>
    </w:pPr>
    <w:r w:rsidRPr="0080022A">
      <w:rPr>
        <w:sz w:val="18"/>
        <w:szCs w:val="18"/>
      </w:rPr>
      <w:t>Verantwortlich: Ralf Räder</w:t>
    </w:r>
  </w:p>
  <w:p w:rsidR="0080022A" w:rsidRDefault="0080022A" w:rsidP="0080022A">
    <w:pPr>
      <w:pStyle w:val="Fuzeile"/>
      <w:ind w:right="360"/>
    </w:pPr>
    <w:r w:rsidRPr="0080022A">
      <w:rPr>
        <w:sz w:val="18"/>
        <w:szCs w:val="18"/>
      </w:rPr>
      <w:t xml:space="preserve">Datum: </w:t>
    </w:r>
    <w:proofErr w:type="gramStart"/>
    <w:r w:rsidRPr="0080022A">
      <w:rPr>
        <w:sz w:val="18"/>
        <w:szCs w:val="18"/>
      </w:rPr>
      <w:t>20..</w:t>
    </w:r>
    <w:proofErr w:type="gramEnd"/>
    <w:r w:rsidRPr="0080022A">
      <w:rPr>
        <w:sz w:val="18"/>
        <w:szCs w:val="18"/>
      </w:rPr>
      <w:t>-03-20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77E" w:rsidRDefault="00FF677E" w:rsidP="00694C61">
      <w:r>
        <w:separator/>
      </w:r>
    </w:p>
  </w:footnote>
  <w:footnote w:type="continuationSeparator" w:id="0">
    <w:p w:rsidR="00FF677E" w:rsidRDefault="00FF677E" w:rsidP="00694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C61" w:rsidRDefault="00694C61" w:rsidP="00694C61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299FB0" wp14:editId="56DFD1B1">
              <wp:simplePos x="0" y="0"/>
              <wp:positionH relativeFrom="column">
                <wp:posOffset>2201132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94C61" w:rsidRPr="009D6F3E" w:rsidRDefault="00694C61" w:rsidP="00694C61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B299FB0" id="Oval 9" o:spid="_x0000_s1026" style="position:absolute;left:0;text-align:left;margin-left:173.3pt;margin-top:2.45pt;width:87.55pt;height:8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" fillcolor="#ffc000 [3207]" stroked="f" strokeweight="1pt">
              <v:stroke joinstyle="miter"/>
              <v:textbox>
                <w:txbxContent>
                  <w:p w:rsidR="00694C61" w:rsidRPr="009D6F3E" w:rsidRDefault="00694C61" w:rsidP="00694C61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:rsidR="00694C61" w:rsidRDefault="00694C61" w:rsidP="00694C61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7C5A53" wp14:editId="34A218FD">
              <wp:simplePos x="0" y="0"/>
              <wp:positionH relativeFrom="column">
                <wp:posOffset>2126967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94C61" w:rsidRPr="009D6F3E" w:rsidRDefault="00694C61" w:rsidP="00694C61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7C5A53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67.5pt;margin-top:8.1pt;width:151.0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" filled="f" stroked="f" strokeweight=".5pt">
              <v:textbox>
                <w:txbxContent>
                  <w:p w:rsidR="00694C61" w:rsidRPr="009D6F3E" w:rsidRDefault="00694C61" w:rsidP="00694C61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694C61" w:rsidRPr="00D84F88" w:rsidRDefault="00694C61" w:rsidP="00694C61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A57EE5" wp14:editId="6D0200FD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346959EE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Pr="00D84F88">
      <w:rPr>
        <w:b/>
        <w:bCs/>
        <w:color w:val="7F7F7F" w:themeColor="text1" w:themeTint="80"/>
        <w:sz w:val="56"/>
        <w:szCs w:val="56"/>
      </w:rPr>
      <w:t>Brie</w:t>
    </w:r>
    <w:r>
      <w:rPr>
        <w:b/>
        <w:bCs/>
        <w:color w:val="7F7F7F" w:themeColor="text1" w:themeTint="80"/>
        <w:sz w:val="56"/>
        <w:szCs w:val="56"/>
      </w:rPr>
      <w:t xml:space="preserve">f                </w:t>
    </w:r>
    <w:r w:rsidRPr="00D84F88">
      <w:rPr>
        <w:b/>
        <w:bCs/>
        <w:color w:val="7F7F7F" w:themeColor="text1" w:themeTint="80"/>
        <w:sz w:val="56"/>
        <w:szCs w:val="56"/>
      </w:rPr>
      <w:t>GmbH</w:t>
    </w:r>
  </w:p>
  <w:p w:rsidR="00694C61" w:rsidRPr="00D84F88" w:rsidRDefault="00694C61" w:rsidP="00694C61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:rsidR="00694C61" w:rsidRDefault="00694C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816C3"/>
    <w:multiLevelType w:val="hybridMultilevel"/>
    <w:tmpl w:val="FCA63928"/>
    <w:lvl w:ilvl="0" w:tplc="81181A44">
      <w:start w:val="1"/>
      <w:numFmt w:val="decimal"/>
      <w:lvlText w:val="%1."/>
      <w:lvlJc w:val="right"/>
      <w:pPr>
        <w:ind w:left="360" w:hanging="7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3F54D2"/>
    <w:multiLevelType w:val="hybridMultilevel"/>
    <w:tmpl w:val="6B1808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C37996"/>
    <w:multiLevelType w:val="hybridMultilevel"/>
    <w:tmpl w:val="8F8450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6252ED1"/>
    <w:multiLevelType w:val="hybridMultilevel"/>
    <w:tmpl w:val="9030F3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50"/>
    <w:rsid w:val="000E6878"/>
    <w:rsid w:val="00135FF5"/>
    <w:rsid w:val="00147739"/>
    <w:rsid w:val="00162F03"/>
    <w:rsid w:val="00194575"/>
    <w:rsid w:val="003554DD"/>
    <w:rsid w:val="00380EC5"/>
    <w:rsid w:val="00433750"/>
    <w:rsid w:val="00461DCC"/>
    <w:rsid w:val="004F1747"/>
    <w:rsid w:val="004F65D5"/>
    <w:rsid w:val="00511A09"/>
    <w:rsid w:val="00627725"/>
    <w:rsid w:val="00694C61"/>
    <w:rsid w:val="006E4B40"/>
    <w:rsid w:val="00762FA8"/>
    <w:rsid w:val="0080022A"/>
    <w:rsid w:val="00856910"/>
    <w:rsid w:val="00915251"/>
    <w:rsid w:val="00A60CB1"/>
    <w:rsid w:val="00BF6A9E"/>
    <w:rsid w:val="00DA5AF9"/>
    <w:rsid w:val="00DF716A"/>
    <w:rsid w:val="00F146EA"/>
    <w:rsid w:val="00FB2AD5"/>
    <w:rsid w:val="00FD1731"/>
    <w:rsid w:val="00F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2F30E1A-BCB8-E340-9421-9EB96C36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33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3375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94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4C61"/>
  </w:style>
  <w:style w:type="paragraph" w:styleId="Fuzeile">
    <w:name w:val="footer"/>
    <w:basedOn w:val="Standard"/>
    <w:link w:val="FuzeileZchn"/>
    <w:uiPriority w:val="99"/>
    <w:unhideWhenUsed/>
    <w:rsid w:val="00694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4C61"/>
  </w:style>
  <w:style w:type="paragraph" w:styleId="KeinLeerraum">
    <w:name w:val="No Spacing"/>
    <w:uiPriority w:val="1"/>
    <w:qFormat/>
    <w:rsid w:val="00694C61"/>
    <w:rPr>
      <w:rFonts w:cstheme="minorBidi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1A09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1A09"/>
    <w:rPr>
      <w:rFonts w:ascii="Times New Roman" w:hAnsi="Times New Roman" w:cs="Times New Roman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800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52812-3D08-4BDD-B31C-B544F982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Kunkel-Razum, Dr. Kathrin</cp:lastModifiedBy>
  <cp:revision>3</cp:revision>
  <cp:lastPrinted>2020-03-30T18:05:00Z</cp:lastPrinted>
  <dcterms:created xsi:type="dcterms:W3CDTF">2020-05-07T09:14:00Z</dcterms:created>
  <dcterms:modified xsi:type="dcterms:W3CDTF">2020-05-18T06:53:00Z</dcterms:modified>
</cp:coreProperties>
</file>